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01" w:rsidRDefault="001C25F1">
      <w:r>
        <w:t>Dotyczy Zamówienia POK.260.2.2024</w:t>
      </w:r>
    </w:p>
    <w:p w:rsidR="001C25F1" w:rsidRDefault="001C25F1" w:rsidP="001C25F1">
      <w:r>
        <w:t>Pytanie:</w:t>
      </w:r>
    </w:p>
    <w:p w:rsidR="001C25F1" w:rsidRDefault="001C25F1" w:rsidP="001C25F1">
      <w:r>
        <w:t>Proszę o informacje jaki maksymalnie format dokumentów (A4 czy A3) ma obsługiwać urządzenie wielofunkcyjne z poz. 1.</w:t>
      </w:r>
    </w:p>
    <w:p w:rsidR="001C25F1" w:rsidRDefault="001C25F1" w:rsidP="001C25F1">
      <w:r>
        <w:t>Odpowiedź:</w:t>
      </w:r>
    </w:p>
    <w:p w:rsidR="001C25F1" w:rsidRDefault="001C25F1" w:rsidP="001C25F1">
      <w:r>
        <w:t>Urządzenie wielofunkcyjne z poz. 1 ma obsługiwać format A4.</w:t>
      </w:r>
    </w:p>
    <w:p w:rsidR="001C25F1" w:rsidRDefault="001C25F1" w:rsidP="001C25F1"/>
    <w:p w:rsidR="001C25F1" w:rsidRDefault="001C25F1" w:rsidP="001C25F1"/>
    <w:p w:rsidR="001C25F1" w:rsidRDefault="001C25F1"/>
    <w:sectPr w:rsidR="001C25F1" w:rsidSect="005E5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25F1"/>
    <w:rsid w:val="001C25F1"/>
    <w:rsid w:val="005041FD"/>
    <w:rsid w:val="005E5C13"/>
    <w:rsid w:val="00625EDB"/>
    <w:rsid w:val="006D5D2D"/>
    <w:rsid w:val="00863A49"/>
    <w:rsid w:val="00D917EE"/>
    <w:rsid w:val="00E210AE"/>
    <w:rsid w:val="00F321DC"/>
    <w:rsid w:val="00FE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C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201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2024-09-02T12:32:00Z</dcterms:created>
  <dcterms:modified xsi:type="dcterms:W3CDTF">2024-09-02T12:35:00Z</dcterms:modified>
</cp:coreProperties>
</file>